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2033"/>
        <w:gridCol w:w="3496"/>
        <w:gridCol w:w="2250"/>
        <w:gridCol w:w="1599"/>
        <w:gridCol w:w="1683"/>
        <w:gridCol w:w="1208"/>
        <w:gridCol w:w="1183"/>
        <w:gridCol w:w="1262"/>
        <w:gridCol w:w="199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2021年度艺术系列评审专业技术职务任职资格基本情况登记表（样表）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申报人所在单位：（盖章）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填表时间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推荐部门：（盖章）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申报人姓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×××</w:t>
            </w:r>
          </w:p>
        </w:tc>
        <w:tc>
          <w:tcPr>
            <w:tcW w:w="1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任现职期内主要作品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获得何种奖励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别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主要作品名称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担任的任务、角色、行当、排名顺序（注明属于主创、主奏、领奏、协奏、独立、主角、次主角）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创作、演出、展出时间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演出剧团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展出主办单位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演出（展出）场次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×年×月×日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×年×月×日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如：晋剧《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×××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》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表演  饰演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 须生        排名第一  主角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×××剧团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20场次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届山西省杏花奖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×××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何时毕业于何校何专业取得何学历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×年×校×专业取得×学历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现专业职务及艺术行当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三级演员  须生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从事专业工作起止年限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×年×月至今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任职资格取得时间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×年×月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聘任年月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×年×月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年演出场次及占本团演出场次（年创作量）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 %（件）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任职期内各年度考核结果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×年、×年×年为合格，×年、×年为优秀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基层服务累计月数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社会学术团体兼职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×××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简历(从初中起)                                                                              ×年×月至×年×月     在×××学校      初中       ×年×月至×年×月   在×××学校××专业   中专×年×月至今     在×××剧团    演员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此表在所在单位公示，无异议。经审核，表内信息真实无误，符合申报条件，同意推荐。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审核人签字：（所在单位审核人员）        （主管部门审核人员）       （推荐单位审核人员）</w:t>
            </w:r>
          </w:p>
        </w:tc>
      </w:tr>
    </w:tbl>
    <w:p/>
    <w:sectPr>
      <w:pgSz w:w="23811" w:h="16838" w:orient="landscape"/>
      <w:pgMar w:top="850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5184"/>
    <w:rsid w:val="391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3"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2021-09-22T02:30:00Z</dcterms:created>
  <dc:creator>高爱人</dc:creator>
  <cp:lastModifiedBy>高爱人</cp:lastModifiedBy>
  <dcterms:modified xsi:type="dcterms:W3CDTF">2021-09-22T02:31:42Z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95B1FF01E8D94F6789B062847B8ACC14</vt:lpwstr>
  </property>
</Properties>
</file>